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5239246E" w:rsidR="006A16BD" w:rsidRPr="00F46B28" w:rsidRDefault="006A16BD" w:rsidP="00F87B63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F87B63">
              <w:t xml:space="preserve"> </w:t>
            </w:r>
            <w:r w:rsidR="00F87B63" w:rsidRPr="00F87B63">
              <w:t>Jímací území Tři Dvory</w:t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F87B63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60DD784A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F87B63">
              <w:t xml:space="preserve"> </w:t>
            </w:r>
            <w:r w:rsidR="00F87B63" w:rsidRPr="00F87B63">
              <w:t>Monitorovací vrt ČHMÚ VP0375 Kobylnice</w:t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F87B63">
              <w:tab/>
            </w:r>
          </w:p>
          <w:p w14:paraId="47945C0C" w14:textId="002705A9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F87B63" w:rsidRPr="00F87B63">
              <w:t>X JTSK</w:t>
            </w:r>
            <w:r w:rsidR="00F87B63" w:rsidRPr="00F87B63">
              <w:tab/>
              <w:t>-715333,796</w:t>
            </w:r>
            <w:r w:rsidR="00F87B63" w:rsidRPr="00F87B63">
              <w:tab/>
            </w:r>
            <w:r w:rsidR="00F87B63" w:rsidRPr="00F87B63">
              <w:tab/>
              <w:t>Y JTSK</w:t>
            </w:r>
            <w:r w:rsidR="00F87B63" w:rsidRPr="00F87B63">
              <w:tab/>
              <w:t>-1028631,289</w:t>
            </w:r>
            <w:r w:rsidR="00F87B63" w:rsidRPr="00F87B63">
              <w:tab/>
            </w:r>
          </w:p>
          <w:p w14:paraId="219C0636" w14:textId="4AFAA3B0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F87B63">
              <w:t xml:space="preserve"> </w:t>
            </w:r>
            <w:r w:rsidR="00F87B63" w:rsidRPr="00F87B63">
              <w:t>Tři Dvory</w:t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32BA0" w:rsidRPr="00432BA0">
              <w:tab/>
            </w:r>
            <w:r w:rsidR="0048202A" w:rsidRPr="0048202A">
              <w:tab/>
            </w:r>
            <w:r w:rsidR="0048202A" w:rsidRPr="0048202A">
              <w:tab/>
            </w:r>
            <w:r w:rsidR="00722043" w:rsidRPr="00722043">
              <w:tab/>
            </w:r>
            <w:r w:rsidR="00194801" w:rsidRPr="00194801">
              <w:tab/>
            </w:r>
            <w:r w:rsidR="00194801" w:rsidRPr="00194801">
              <w:tab/>
            </w:r>
          </w:p>
          <w:p w14:paraId="6E9A850B" w14:textId="4906C716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F87B63">
              <w:t xml:space="preserve"> </w:t>
            </w:r>
            <w:r w:rsidR="00F87B63" w:rsidRPr="00F87B63">
              <w:t>Kolín</w:t>
            </w:r>
            <w:r w:rsidR="00F87B63" w:rsidRPr="00F87B63">
              <w:tab/>
            </w:r>
            <w:r w:rsidR="00F87B63" w:rsidRPr="00F87B63">
              <w:tab/>
            </w:r>
            <w:r w:rsidR="00F87B63" w:rsidRPr="00F87B63">
              <w:tab/>
            </w:r>
            <w:r w:rsidR="00432BA0" w:rsidRPr="00432BA0">
              <w:tab/>
            </w:r>
            <w:r w:rsidR="0048202A" w:rsidRPr="0048202A">
              <w:tab/>
            </w:r>
            <w:r w:rsidR="0048202A" w:rsidRPr="0048202A">
              <w:tab/>
            </w:r>
            <w:r w:rsidR="00F87B63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83CDB15" w14:textId="59756070" w:rsidR="00190B82" w:rsidRPr="00DA44E8" w:rsidRDefault="007605A7" w:rsidP="0048202A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  <w:r w:rsidR="0048202A">
              <w:t>ČHMÚ</w:t>
            </w:r>
            <w:r w:rsidR="0048202A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6EADD87A" w:rsidR="001C2419" w:rsidRPr="00DA44E8" w:rsidRDefault="0048202A" w:rsidP="002F52D6">
            <w:pPr>
              <w:spacing w:line="360" w:lineRule="auto"/>
              <w:ind w:left="604"/>
            </w:pPr>
            <w:r>
              <w:t>Aplikace HAMR</w:t>
            </w:r>
            <w:r w:rsidR="00722043">
              <w:tab/>
            </w:r>
            <w:r w:rsidR="00722043"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4A7EF886" w14:textId="475B9B2C" w:rsidR="00F87B63" w:rsidRDefault="00F87B63" w:rsidP="00F87B63">
            <w:pPr>
              <w:pStyle w:val="Odstavecseseznamem"/>
              <w:spacing w:line="360" w:lineRule="auto"/>
              <w:ind w:left="604"/>
            </w:pPr>
            <w:r>
              <w:t xml:space="preserve">1. stupeň - </w:t>
            </w:r>
            <w:proofErr w:type="spellStart"/>
            <w:r>
              <w:t>semidenn</w:t>
            </w:r>
            <w:r>
              <w:t>í</w:t>
            </w:r>
            <w:proofErr w:type="spellEnd"/>
            <w:r>
              <w:t xml:space="preserve"> standardizovaná hladina pod</w:t>
            </w:r>
            <w:r>
              <w:tab/>
              <w:t>-2,46</w:t>
            </w:r>
            <w:r>
              <w:tab/>
              <w:t>[-]</w:t>
            </w:r>
          </w:p>
          <w:p w14:paraId="39E470F6" w14:textId="5FA42B60" w:rsidR="00F87B63" w:rsidRPr="00DA44E8" w:rsidRDefault="00F87B63" w:rsidP="00F87B63">
            <w:pPr>
              <w:pStyle w:val="Odstavecseseznamem"/>
              <w:spacing w:line="360" w:lineRule="auto"/>
              <w:ind w:left="604"/>
            </w:pPr>
            <w:r>
              <w:t xml:space="preserve">2. stupeň - </w:t>
            </w:r>
            <w:proofErr w:type="spellStart"/>
            <w:r>
              <w:t>semiden</w:t>
            </w:r>
            <w:r>
              <w:t>ní</w:t>
            </w:r>
            <w:proofErr w:type="spellEnd"/>
            <w:r>
              <w:t xml:space="preserve"> standardizovaná hladina pod</w:t>
            </w:r>
            <w:r>
              <w:tab/>
            </w:r>
            <w:r>
              <w:t>-3,27</w:t>
            </w:r>
            <w:r>
              <w:tab/>
              <w:t>[-]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CA2A0F3" w:rsidR="002F52D6" w:rsidRPr="00DA44E8" w:rsidRDefault="002F52D6" w:rsidP="00367D82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367D82" w:rsidRPr="00367D82">
              <w:t>nelze stanovit - v minulosti k nedost</w:t>
            </w:r>
            <w:r w:rsidR="00367D82">
              <w:t>atku vodních zdrojů nedošlo</w:t>
            </w:r>
            <w:r w:rsidR="00367D82">
              <w:tab/>
            </w:r>
            <w:r w:rsidR="00367D82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069B8220" w14:textId="77777777" w:rsidR="00F87B63" w:rsidRDefault="00F87B63" w:rsidP="00F87B63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"Hodnoty místních směrodatných limitů byly stanoveny na základě percentilů standardizovaných hladin vrtu v období 1981-2020, konkrétně 5% pro MSL1 a 2% pro MSL 2. K podkročení MSL 1 došlo během 6 suchých událostí, pro MSL2 během 5 suchých událostí. Suché události byly definovány jako období s hladinou podzemní vody pod 5% kvantilem s minimální délkou 4 týdny. Krátkodobé zvýšení hladiny nad 5% percentil v rámci jedné epizody je možné. Průměrná délka suché epizody s podkročením MSL 1 je 136 dní, MSL 2 154 dní. </w:t>
            </w:r>
          </w:p>
          <w:p w14:paraId="2F528DD7" w14:textId="5FE25A07" w:rsidR="00CA739B" w:rsidRPr="005B4CDB" w:rsidRDefault="00F87B63" w:rsidP="00F87B63">
            <w:pPr>
              <w:pStyle w:val="Odstavecseseznamem"/>
              <w:spacing w:line="360" w:lineRule="auto"/>
              <w:ind w:left="604"/>
              <w:jc w:val="both"/>
            </w:pPr>
            <w:r>
              <w:t>Aktuální hodnoty standardizovaných hladin jsou k dispozici v sy</w:t>
            </w:r>
            <w:r>
              <w:t>stému HAMR (hamr.chmi.cz)."</w:t>
            </w:r>
            <w:r>
              <w:tab/>
            </w:r>
            <w:r>
              <w:tab/>
            </w:r>
            <w:r w:rsidR="00367D82" w:rsidRPr="00367D82">
              <w:tab/>
            </w:r>
            <w:r w:rsidR="00367D82" w:rsidRPr="00367D82">
              <w:tab/>
            </w:r>
            <w:r w:rsidR="00722043" w:rsidRPr="00722043">
              <w:tab/>
            </w:r>
            <w:r w:rsidR="00722043" w:rsidRPr="00722043">
              <w:tab/>
            </w:r>
            <w:r w:rsidR="00722043" w:rsidRPr="00722043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F87B63" w:rsidRPr="00DA44E8" w14:paraId="52D1EAB0" w14:textId="77777777" w:rsidTr="006549A7">
        <w:tc>
          <w:tcPr>
            <w:tcW w:w="1134" w:type="dxa"/>
            <w:vAlign w:val="center"/>
          </w:tcPr>
          <w:p w14:paraId="233C98D2" w14:textId="44579BA6" w:rsidR="00F87B63" w:rsidRPr="00DA44E8" w:rsidRDefault="00F87B63" w:rsidP="00F87B63">
            <w:pPr>
              <w:spacing w:line="360" w:lineRule="auto"/>
              <w:ind w:right="27"/>
            </w:pPr>
            <w:r>
              <w:rPr>
                <w:rFonts w:ascii="Arial Narrow" w:hAnsi="Arial Narrow" w:cs="Calibri"/>
                <w:color w:val="000000"/>
              </w:rPr>
              <w:t>440554</w:t>
            </w:r>
          </w:p>
        </w:tc>
        <w:tc>
          <w:tcPr>
            <w:tcW w:w="3827" w:type="dxa"/>
            <w:vAlign w:val="center"/>
          </w:tcPr>
          <w:p w14:paraId="66BF69FB" w14:textId="6FFAF74F" w:rsidR="00F87B63" w:rsidRPr="00DA44E8" w:rsidRDefault="00F87B63" w:rsidP="00F87B63">
            <w:pPr>
              <w:pStyle w:val="Odstavecseseznamem"/>
              <w:spacing w:line="360" w:lineRule="auto"/>
              <w:ind w:left="0"/>
            </w:pPr>
            <w:r>
              <w:rPr>
                <w:rFonts w:ascii="Arial Narrow" w:hAnsi="Arial Narrow" w:cs="Calibri"/>
                <w:color w:val="000000"/>
              </w:rPr>
              <w:t>Tři Dvory</w:t>
            </w:r>
          </w:p>
        </w:tc>
        <w:tc>
          <w:tcPr>
            <w:tcW w:w="4104" w:type="dxa"/>
            <w:vAlign w:val="center"/>
          </w:tcPr>
          <w:p w14:paraId="5851BD24" w14:textId="09EE80E5" w:rsidR="00F87B63" w:rsidRPr="00DA44E8" w:rsidRDefault="00F87B63" w:rsidP="00F87B63">
            <w:pPr>
              <w:pStyle w:val="Odstavecseseznamem"/>
              <w:spacing w:line="360" w:lineRule="auto"/>
              <w:ind w:left="44"/>
            </w:pPr>
            <w:r>
              <w:rPr>
                <w:rFonts w:ascii="Arial Narrow" w:hAnsi="Arial Narrow" w:cs="Calibri"/>
                <w:color w:val="000000"/>
              </w:rPr>
              <w:t>VODOS Kolín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>
      <w:bookmarkStart w:id="0" w:name="_GoBack"/>
      <w:bookmarkEnd w:id="0"/>
    </w:p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4CF10-8B2B-4738-9444-31ADF744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11</cp:revision>
  <dcterms:created xsi:type="dcterms:W3CDTF">2022-11-23T16:40:00Z</dcterms:created>
  <dcterms:modified xsi:type="dcterms:W3CDTF">2022-11-29T15:39:00Z</dcterms:modified>
</cp:coreProperties>
</file>