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C0E8" w14:textId="77777777" w:rsidR="0025796E" w:rsidRPr="00051CC7" w:rsidRDefault="0025796E" w:rsidP="0025796E">
      <w:pPr>
        <w:spacing w:line="276" w:lineRule="auto"/>
        <w:outlineLvl w:val="0"/>
        <w:rPr>
          <w:rFonts w:cs="Arial"/>
          <w:b/>
          <w:bCs/>
        </w:rPr>
      </w:pPr>
      <w:r w:rsidRPr="00051CC7">
        <w:rPr>
          <w:rFonts w:cs="Arial"/>
          <w:b/>
          <w:bCs/>
          <w:u w:val="single"/>
        </w:rPr>
        <w:t>Doplňující informace k možným náležitostem popisu realizace služby</w:t>
      </w:r>
      <w:r w:rsidRPr="00051CC7">
        <w:rPr>
          <w:rFonts w:cs="Arial"/>
          <w:b/>
          <w:bCs/>
        </w:rPr>
        <w:t>:</w:t>
      </w:r>
    </w:p>
    <w:p w14:paraId="3E3D41CC" w14:textId="77777777" w:rsidR="0025796E" w:rsidRPr="00051CC7" w:rsidRDefault="0025796E" w:rsidP="0025796E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14:paraId="02A8FB8C" w14:textId="77777777" w:rsidR="0025796E" w:rsidRPr="00051CC7" w:rsidRDefault="0025796E" w:rsidP="0025796E">
      <w:pPr>
        <w:spacing w:line="276" w:lineRule="auto"/>
        <w:ind w:left="-426"/>
        <w:jc w:val="both"/>
        <w:rPr>
          <w:rFonts w:cs="Arial"/>
        </w:rPr>
      </w:pPr>
    </w:p>
    <w:p w14:paraId="27C6DD90" w14:textId="77777777" w:rsidR="0025796E" w:rsidRPr="00051CC7" w:rsidRDefault="0025796E" w:rsidP="0025796E">
      <w:pPr>
        <w:spacing w:line="276" w:lineRule="auto"/>
        <w:ind w:left="-284"/>
        <w:jc w:val="both"/>
        <w:rPr>
          <w:rFonts w:cs="Arial"/>
        </w:rPr>
      </w:pPr>
      <w:r w:rsidRPr="00051CC7">
        <w:rPr>
          <w:rFonts w:cs="Arial"/>
        </w:rPr>
        <w:t>Popis realizace by se v zásadních údajích a informacích měl shodovat s veřejným závazkem a údaji o registrované sociální službě (druh služby, cílová skupina, věková struktura, kapacita apod.) a základními zásadami uvedenými v § 2 ZSS</w:t>
      </w:r>
      <w:r w:rsidRPr="00051CC7">
        <w:rPr>
          <w:rStyle w:val="Znakapoznpodarou"/>
          <w:rFonts w:eastAsiaTheme="majorEastAsia" w:cs="Arial"/>
        </w:rPr>
        <w:footnoteReference w:id="1"/>
      </w:r>
      <w:r w:rsidRPr="00051CC7">
        <w:rPr>
          <w:rFonts w:cs="Arial"/>
        </w:rPr>
        <w:t>.</w:t>
      </w:r>
    </w:p>
    <w:p w14:paraId="7D34272F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</w:rPr>
      </w:pPr>
    </w:p>
    <w:p w14:paraId="54D01E99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základní informace o žadateli/poskytovateli</w:t>
      </w:r>
      <w:r w:rsidRPr="00051C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(kdo službu poskytuje apod.); </w:t>
      </w:r>
    </w:p>
    <w:p w14:paraId="4F32BC68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6872C00A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komu je služba určena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 – okruh osob, kterým je služba určena (cílová skupina a věková struktura), včetně </w:t>
      </w:r>
      <w:r w:rsidRPr="00051CC7">
        <w:rPr>
          <w:rFonts w:ascii="Arial" w:hAnsi="Arial" w:cs="Arial"/>
          <w:i/>
          <w:iCs/>
          <w:color w:val="auto"/>
          <w:sz w:val="22"/>
          <w:szCs w:val="22"/>
        </w:rPr>
        <w:t>územní působnosti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, a za jakých podmínek; </w:t>
      </w:r>
    </w:p>
    <w:p w14:paraId="153E2CCE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0D49A744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kapacita </w:t>
      </w:r>
      <w:r w:rsidRPr="00051CC7">
        <w:rPr>
          <w:rFonts w:ascii="Arial" w:hAnsi="Arial" w:cs="Arial"/>
          <w:b/>
          <w:bCs/>
          <w:color w:val="auto"/>
          <w:sz w:val="22"/>
          <w:szCs w:val="22"/>
        </w:rPr>
        <w:t>sociální služby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 (vysvětlení, jakým způsobem je uváděna v registru poskytovatelů); </w:t>
      </w:r>
    </w:p>
    <w:p w14:paraId="5DA299AB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41EE1747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jednání se zájemcem o službu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, vstup uživatele do služby (např. kde získat žádost o poskytnutí sociální služby a další informace o službě, jaké doklady musí být k žádosti doloženy, postup při uzavírání písemné smlouvy, informace, je-li služba poskytována anonymně apod.); </w:t>
      </w:r>
    </w:p>
    <w:p w14:paraId="65FFD6AF" w14:textId="77777777" w:rsidR="0025796E" w:rsidRPr="00051CC7" w:rsidRDefault="0025796E" w:rsidP="0025796E">
      <w:pPr>
        <w:spacing w:line="276" w:lineRule="auto"/>
        <w:ind w:left="-284"/>
        <w:rPr>
          <w:rFonts w:cs="Arial"/>
          <w:sz w:val="22"/>
          <w:szCs w:val="22"/>
        </w:rPr>
      </w:pPr>
    </w:p>
    <w:p w14:paraId="22DBD3E3" w14:textId="77777777" w:rsidR="0025796E" w:rsidRPr="00051CC7" w:rsidRDefault="0025796E" w:rsidP="0025796E">
      <w:pPr>
        <w:spacing w:line="276" w:lineRule="auto"/>
        <w:ind w:left="-284"/>
        <w:rPr>
          <w:rFonts w:cs="Arial"/>
          <w:sz w:val="22"/>
          <w:szCs w:val="22"/>
        </w:rPr>
      </w:pPr>
      <w:r w:rsidRPr="00051CC7">
        <w:rPr>
          <w:rFonts w:cs="Arial"/>
          <w:sz w:val="22"/>
          <w:szCs w:val="22"/>
        </w:rPr>
        <w:t xml:space="preserve">- </w:t>
      </w:r>
      <w:r w:rsidRPr="00051CC7">
        <w:rPr>
          <w:rFonts w:cs="Arial"/>
          <w:b/>
          <w:bCs/>
          <w:i/>
          <w:iCs/>
          <w:sz w:val="22"/>
          <w:szCs w:val="22"/>
        </w:rPr>
        <w:t>metody práce</w:t>
      </w:r>
      <w:r w:rsidRPr="00051CC7">
        <w:rPr>
          <w:rFonts w:cs="Arial"/>
          <w:sz w:val="22"/>
          <w:szCs w:val="22"/>
        </w:rPr>
        <w:t xml:space="preserve"> – např. způsoby zajišťování úkonů jednotlivých základních činností sociální služby, popis procesu individuálního plánování průběhu sociální služby apod.;</w:t>
      </w:r>
    </w:p>
    <w:p w14:paraId="665C7CE9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0530E17F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prostory, materiální a technické vybavení</w:t>
      </w:r>
      <w:r w:rsidRPr="00051C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– v jakém prostředí a podmínkách je služba poskytována (§ 79 odst. 1 písm. f) ZSS a § 79 odst. 5 písm. d) bod 1 ZSS), tj. prostory, vysvětlení více míst poskytování služby, materiální a technické vybavení, bezbariérovost, dostupnost služby, počet lůžek na pokoji apod.; </w:t>
      </w:r>
    </w:p>
    <w:p w14:paraId="3F47795D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3407AF6A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pravidla vyřizování stížností</w:t>
      </w:r>
      <w:r w:rsidRPr="00051C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(jak a kde lze podat stížnost, způsob a lhůty jejího vyřizování); </w:t>
      </w:r>
    </w:p>
    <w:p w14:paraId="25E14C0D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4F2F60B2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pravidla ukončení poskytování služby</w:t>
      </w:r>
      <w:r w:rsidRPr="00051C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(ze strany klienta i poskytovatele); </w:t>
      </w:r>
    </w:p>
    <w:p w14:paraId="679D5B90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14:paraId="1ACE876B" w14:textId="77777777" w:rsidR="0025796E" w:rsidRPr="00051CC7" w:rsidRDefault="0025796E" w:rsidP="0025796E">
      <w:pPr>
        <w:pStyle w:val="Default"/>
        <w:spacing w:after="19" w:line="276" w:lineRule="auto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051CC7">
        <w:rPr>
          <w:rFonts w:ascii="Arial" w:hAnsi="Arial" w:cs="Arial"/>
          <w:color w:val="auto"/>
          <w:sz w:val="22"/>
          <w:szCs w:val="22"/>
        </w:rPr>
        <w:t xml:space="preserve">- </w:t>
      </w:r>
      <w:r w:rsidRPr="00051C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úhrada za služby</w:t>
      </w:r>
      <w:r w:rsidRPr="00051C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1CC7">
        <w:rPr>
          <w:rFonts w:ascii="Arial" w:hAnsi="Arial" w:cs="Arial"/>
          <w:color w:val="auto"/>
          <w:sz w:val="22"/>
          <w:szCs w:val="22"/>
        </w:rPr>
        <w:t xml:space="preserve">(je-li služba, nebo některé její činnosti, poskytována bezplatně nebo za úhradu, kde lze nalézt </w:t>
      </w:r>
      <w:proofErr w:type="spellStart"/>
      <w:r w:rsidRPr="00051CC7">
        <w:rPr>
          <w:rFonts w:ascii="Arial" w:hAnsi="Arial" w:cs="Arial"/>
          <w:color w:val="auto"/>
          <w:sz w:val="22"/>
          <w:szCs w:val="22"/>
        </w:rPr>
        <w:t>úhradovník</w:t>
      </w:r>
      <w:proofErr w:type="spellEnd"/>
      <w:r w:rsidRPr="00051CC7">
        <w:rPr>
          <w:rFonts w:ascii="Arial" w:hAnsi="Arial" w:cs="Arial"/>
          <w:color w:val="auto"/>
          <w:sz w:val="22"/>
          <w:szCs w:val="22"/>
        </w:rPr>
        <w:t xml:space="preserve"> služeb); </w:t>
      </w:r>
    </w:p>
    <w:p w14:paraId="002DE120" w14:textId="77777777" w:rsidR="0025796E" w:rsidRPr="00051CC7" w:rsidRDefault="0025796E" w:rsidP="0025796E">
      <w:pPr>
        <w:spacing w:line="276" w:lineRule="auto"/>
        <w:ind w:left="-284"/>
        <w:jc w:val="both"/>
        <w:rPr>
          <w:rFonts w:cs="Arial"/>
          <w:sz w:val="22"/>
          <w:szCs w:val="22"/>
        </w:rPr>
      </w:pPr>
    </w:p>
    <w:p w14:paraId="16307E75" w14:textId="30094B7F" w:rsidR="00051CC7" w:rsidRDefault="0025796E" w:rsidP="00051CC7">
      <w:pPr>
        <w:spacing w:line="276" w:lineRule="auto"/>
        <w:ind w:left="-284"/>
        <w:jc w:val="both"/>
        <w:rPr>
          <w:rFonts w:cs="Arial"/>
          <w:sz w:val="22"/>
          <w:szCs w:val="22"/>
        </w:rPr>
      </w:pPr>
      <w:r w:rsidRPr="00051CC7">
        <w:rPr>
          <w:rFonts w:cs="Arial"/>
          <w:sz w:val="22"/>
          <w:szCs w:val="22"/>
        </w:rPr>
        <w:t xml:space="preserve">- jde-li o </w:t>
      </w:r>
      <w:r w:rsidRPr="00051CC7">
        <w:rPr>
          <w:rFonts w:cs="Arial"/>
          <w:b/>
          <w:bCs/>
          <w:i/>
          <w:iCs/>
          <w:sz w:val="22"/>
          <w:szCs w:val="22"/>
        </w:rPr>
        <w:t>poskytování sociálně-zdravotních služeb</w:t>
      </w:r>
      <w:r w:rsidRPr="00051CC7">
        <w:rPr>
          <w:rFonts w:cs="Arial"/>
          <w:sz w:val="22"/>
          <w:szCs w:val="22"/>
        </w:rPr>
        <w:t xml:space="preserve">, </w:t>
      </w:r>
      <w:r w:rsidRPr="00051CC7">
        <w:rPr>
          <w:rFonts w:cs="Arial"/>
          <w:sz w:val="22"/>
          <w:szCs w:val="22"/>
          <w:u w:val="single"/>
        </w:rPr>
        <w:t>musí</w:t>
      </w:r>
      <w:r w:rsidRPr="00051CC7">
        <w:rPr>
          <w:rFonts w:cs="Arial"/>
          <w:sz w:val="22"/>
          <w:szCs w:val="22"/>
        </w:rPr>
        <w:t xml:space="preserve"> popis realizace obsahovat popis koordinace poskytování sociální a zdravotní péče</w:t>
      </w:r>
      <w:r w:rsidR="00051CC7">
        <w:rPr>
          <w:rFonts w:cs="Arial"/>
          <w:sz w:val="22"/>
          <w:szCs w:val="22"/>
        </w:rPr>
        <w:t xml:space="preserve">, </w:t>
      </w:r>
      <w:r w:rsidRPr="00051CC7">
        <w:rPr>
          <w:rFonts w:cs="Arial"/>
          <w:sz w:val="22"/>
          <w:szCs w:val="22"/>
        </w:rPr>
        <w:t>propojení obou komponent péče</w:t>
      </w:r>
      <w:r w:rsidR="00051CC7">
        <w:rPr>
          <w:rFonts w:cs="Arial"/>
          <w:sz w:val="22"/>
          <w:szCs w:val="22"/>
        </w:rPr>
        <w:t xml:space="preserve"> </w:t>
      </w:r>
      <w:r w:rsidRPr="00051CC7">
        <w:rPr>
          <w:rFonts w:cs="Arial"/>
          <w:sz w:val="22"/>
          <w:szCs w:val="22"/>
        </w:rPr>
        <w:t>(způsob sdílení nezbytných informací v rámci poskytovaných sociálních a zdravotních služeb, koordinace poskytování sociální a zdravotní péče v rámci plánování individuálního průběhu poskytování služby, koordinované pracovní postupy sociální a zdravotní péče při péči o osobu, které je poskytována sociální služba a role jednotlivých pracovních pozic v těchto pracovních postupech</w:t>
      </w:r>
      <w:r w:rsidR="00126025">
        <w:rPr>
          <w:rFonts w:cs="Arial"/>
          <w:sz w:val="22"/>
          <w:szCs w:val="22"/>
        </w:rPr>
        <w:t>,</w:t>
      </w:r>
    </w:p>
    <w:p w14:paraId="6CF81124" w14:textId="2623C72E" w:rsidR="0025796E" w:rsidRPr="00051CC7" w:rsidRDefault="00051CC7" w:rsidP="00051CC7">
      <w:pPr>
        <w:spacing w:line="276" w:lineRule="auto"/>
        <w:ind w:left="-284"/>
        <w:jc w:val="both"/>
        <w:rPr>
          <w:rFonts w:cs="Arial"/>
          <w:sz w:val="22"/>
          <w:szCs w:val="22"/>
        </w:rPr>
      </w:pPr>
      <w:r w:rsidRPr="00051CC7">
        <w:rPr>
          <w:rFonts w:cs="Arial"/>
          <w:sz w:val="16"/>
          <w:szCs w:val="16"/>
        </w:rPr>
        <w:t xml:space="preserve">jde-li o osobní asistenci nebo pečovatelské služby </w:t>
      </w:r>
      <w:r>
        <w:rPr>
          <w:rFonts w:cs="Arial"/>
          <w:sz w:val="16"/>
          <w:szCs w:val="16"/>
        </w:rPr>
        <w:t>musí popis realizace</w:t>
      </w:r>
      <w:r w:rsidR="00126025">
        <w:rPr>
          <w:rFonts w:cs="Arial"/>
          <w:sz w:val="16"/>
          <w:szCs w:val="16"/>
        </w:rPr>
        <w:t xml:space="preserve"> obsahovat</w:t>
      </w:r>
      <w:r>
        <w:rPr>
          <w:rFonts w:cs="Arial"/>
          <w:sz w:val="16"/>
          <w:szCs w:val="16"/>
        </w:rPr>
        <w:t xml:space="preserve"> </w:t>
      </w:r>
      <w:r w:rsidRPr="00051CC7">
        <w:rPr>
          <w:rFonts w:cs="Arial"/>
          <w:sz w:val="16"/>
          <w:szCs w:val="16"/>
        </w:rPr>
        <w:t xml:space="preserve">též </w:t>
      </w:r>
      <w:r w:rsidRPr="00051CC7">
        <w:rPr>
          <w:rFonts w:cs="Arial"/>
          <w:i/>
          <w:iCs/>
          <w:sz w:val="16"/>
          <w:szCs w:val="16"/>
        </w:rPr>
        <w:t>informaci (</w:t>
      </w:r>
      <w:r w:rsidRPr="00051CC7">
        <w:rPr>
          <w:rFonts w:cs="Arial"/>
          <w:i/>
          <w:iCs/>
          <w:color w:val="ED0000"/>
          <w:sz w:val="16"/>
          <w:szCs w:val="16"/>
        </w:rPr>
        <w:t>až s</w:t>
      </w:r>
      <w:r w:rsidR="0055388D">
        <w:rPr>
          <w:rFonts w:cs="Arial"/>
          <w:i/>
          <w:iCs/>
          <w:color w:val="ED0000"/>
          <w:sz w:val="16"/>
          <w:szCs w:val="16"/>
        </w:rPr>
        <w:t xml:space="preserve"> účinností </w:t>
      </w:r>
      <w:r w:rsidRPr="00051CC7">
        <w:rPr>
          <w:rFonts w:cs="Arial"/>
          <w:i/>
          <w:iCs/>
          <w:color w:val="ED0000"/>
          <w:sz w:val="16"/>
          <w:szCs w:val="16"/>
        </w:rPr>
        <w:t>od 1.7.2026</w:t>
      </w:r>
      <w:r>
        <w:rPr>
          <w:rFonts w:cs="Arial"/>
          <w:i/>
          <w:iCs/>
          <w:color w:val="ED0000"/>
          <w:sz w:val="16"/>
          <w:szCs w:val="16"/>
        </w:rPr>
        <w:t>, do té doby nemusí</w:t>
      </w:r>
      <w:r w:rsidRPr="00051CC7">
        <w:rPr>
          <w:rFonts w:cs="Arial"/>
          <w:i/>
          <w:iCs/>
          <w:sz w:val="16"/>
          <w:szCs w:val="16"/>
        </w:rPr>
        <w:t>), zda je obsahem sociální služby rovněž pomoc při zvládání běžných úkonů péče o zdraví</w:t>
      </w:r>
      <w:r w:rsidRPr="00051CC7">
        <w:rPr>
          <w:rStyle w:val="Znakapoznpodarou"/>
          <w:rFonts w:eastAsiaTheme="majorEastAsia" w:cs="Arial"/>
          <w:sz w:val="16"/>
          <w:szCs w:val="16"/>
        </w:rPr>
        <w:footnoteReference w:id="2"/>
      </w:r>
      <w:r w:rsidR="0025796E" w:rsidRPr="00051CC7">
        <w:rPr>
          <w:rFonts w:cs="Arial"/>
          <w:sz w:val="22"/>
          <w:szCs w:val="22"/>
        </w:rPr>
        <w:t>;</w:t>
      </w:r>
    </w:p>
    <w:p w14:paraId="03B67C8E" w14:textId="77777777" w:rsidR="0025796E" w:rsidRPr="00051CC7" w:rsidRDefault="0025796E" w:rsidP="0025796E">
      <w:pPr>
        <w:spacing w:line="276" w:lineRule="auto"/>
        <w:ind w:left="-284"/>
        <w:rPr>
          <w:rFonts w:cs="Arial"/>
          <w:sz w:val="22"/>
          <w:szCs w:val="22"/>
        </w:rPr>
      </w:pPr>
    </w:p>
    <w:p w14:paraId="3A1A4FF6" w14:textId="1B29FF7F" w:rsidR="008823CA" w:rsidRPr="00051CC7" w:rsidRDefault="0025796E" w:rsidP="00DF181A">
      <w:pPr>
        <w:spacing w:line="276" w:lineRule="auto"/>
        <w:ind w:left="-284"/>
        <w:rPr>
          <w:sz w:val="22"/>
          <w:szCs w:val="22"/>
        </w:rPr>
      </w:pPr>
      <w:r w:rsidRPr="00051CC7">
        <w:rPr>
          <w:rFonts w:cs="Arial"/>
          <w:sz w:val="22"/>
          <w:szCs w:val="22"/>
        </w:rPr>
        <w:t xml:space="preserve">- </w:t>
      </w:r>
      <w:r w:rsidRPr="00051CC7">
        <w:rPr>
          <w:rFonts w:cs="Arial"/>
          <w:i/>
          <w:iCs/>
          <w:sz w:val="22"/>
          <w:szCs w:val="22"/>
        </w:rPr>
        <w:t>další doplňující informace</w:t>
      </w:r>
      <w:r w:rsidRPr="00051CC7">
        <w:rPr>
          <w:rFonts w:cs="Arial"/>
          <w:sz w:val="22"/>
          <w:szCs w:val="22"/>
        </w:rPr>
        <w:t xml:space="preserve"> – prostor pro uvedení dalších skutečností významných pro poskytování sociální služby</w:t>
      </w:r>
    </w:p>
    <w:sectPr w:rsidR="008823CA" w:rsidRPr="00051CC7" w:rsidSect="0025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378C" w14:textId="77777777" w:rsidR="00C00947" w:rsidRDefault="00C00947" w:rsidP="0025796E">
      <w:r>
        <w:separator/>
      </w:r>
    </w:p>
  </w:endnote>
  <w:endnote w:type="continuationSeparator" w:id="0">
    <w:p w14:paraId="0602456E" w14:textId="77777777" w:rsidR="00C00947" w:rsidRDefault="00C00947" w:rsidP="0025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8892" w14:textId="77777777" w:rsidR="00C00947" w:rsidRDefault="00C00947" w:rsidP="0025796E">
      <w:r>
        <w:separator/>
      </w:r>
    </w:p>
  </w:footnote>
  <w:footnote w:type="continuationSeparator" w:id="0">
    <w:p w14:paraId="2073C74F" w14:textId="77777777" w:rsidR="00C00947" w:rsidRDefault="00C00947" w:rsidP="0025796E">
      <w:r>
        <w:continuationSeparator/>
      </w:r>
    </w:p>
  </w:footnote>
  <w:footnote w:id="1">
    <w:p w14:paraId="2A237AFC" w14:textId="77777777" w:rsidR="0025796E" w:rsidRPr="005777DF" w:rsidRDefault="0025796E" w:rsidP="0025796E">
      <w:pPr>
        <w:pStyle w:val="Textpoznpodarou"/>
        <w:rPr>
          <w:sz w:val="16"/>
          <w:szCs w:val="16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5777DF">
        <w:rPr>
          <w:sz w:val="16"/>
          <w:szCs w:val="16"/>
        </w:rPr>
        <w:t>Zákon č. 108/2006 Sb., o sociálních službách, ve znění pozdějších předpisů</w:t>
      </w:r>
    </w:p>
  </w:footnote>
  <w:footnote w:id="2">
    <w:p w14:paraId="2C0337A0" w14:textId="53E3BA9D" w:rsidR="00051CC7" w:rsidRPr="005777DF" w:rsidRDefault="00051CC7" w:rsidP="00051CC7">
      <w:pPr>
        <w:pStyle w:val="Textpoznpodarou"/>
        <w:rPr>
          <w:sz w:val="16"/>
          <w:szCs w:val="16"/>
        </w:rPr>
      </w:pPr>
      <w:r w:rsidRPr="005777DF">
        <w:rPr>
          <w:rStyle w:val="Znakapoznpodarou"/>
          <w:rFonts w:eastAsiaTheme="majorEastAsia"/>
          <w:sz w:val="16"/>
          <w:szCs w:val="16"/>
        </w:rPr>
        <w:footnoteRef/>
      </w:r>
      <w:r w:rsidRPr="005777DF">
        <w:rPr>
          <w:sz w:val="16"/>
          <w:szCs w:val="16"/>
        </w:rPr>
        <w:t xml:space="preserve"> </w:t>
      </w:r>
      <w:r w:rsidRPr="005777DF">
        <w:rPr>
          <w:rFonts w:cs="Arial"/>
          <w:sz w:val="16"/>
          <w:szCs w:val="16"/>
        </w:rPr>
        <w:t>§ 79 odst. 5) písm. d) bod 4. zákona č. 108/2006 Sb., o sociálních službách, ve znění pozdějších předpisů</w:t>
      </w:r>
      <w:r w:rsidR="005777DF" w:rsidRPr="005777DF">
        <w:rPr>
          <w:rFonts w:cs="Arial"/>
          <w:sz w:val="16"/>
          <w:szCs w:val="16"/>
        </w:rPr>
        <w:t xml:space="preserve"> s účinností od 1.7.2026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6E"/>
    <w:rsid w:val="00051CC7"/>
    <w:rsid w:val="00126025"/>
    <w:rsid w:val="0025796E"/>
    <w:rsid w:val="002B5F69"/>
    <w:rsid w:val="00494346"/>
    <w:rsid w:val="004B3009"/>
    <w:rsid w:val="0055388D"/>
    <w:rsid w:val="005777DF"/>
    <w:rsid w:val="008823CA"/>
    <w:rsid w:val="008F4E0C"/>
    <w:rsid w:val="00A73AF3"/>
    <w:rsid w:val="00C00947"/>
    <w:rsid w:val="00CF6671"/>
    <w:rsid w:val="00D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D04E"/>
  <w15:chartTrackingRefBased/>
  <w15:docId w15:val="{64A5A45C-1B51-4C72-B7CF-741008D0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96E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79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79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79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79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79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79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79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79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79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79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79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7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7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7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7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7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5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79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5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79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57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7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579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79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796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79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rsid w:val="0025796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96E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257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2225</Characters>
  <Application>Microsoft Office Word</Application>
  <DocSecurity>0</DocSecurity>
  <Lines>18</Lines>
  <Paragraphs>5</Paragraphs>
  <ScaleCrop>false</ScaleCrop>
  <Company>Stredocesky kraj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Markéta</dc:creator>
  <cp:keywords/>
  <dc:description/>
  <cp:lastModifiedBy>Hlaváčková Markéta</cp:lastModifiedBy>
  <cp:revision>6</cp:revision>
  <cp:lastPrinted>2025-07-22T11:20:00Z</cp:lastPrinted>
  <dcterms:created xsi:type="dcterms:W3CDTF">2025-06-24T08:18:00Z</dcterms:created>
  <dcterms:modified xsi:type="dcterms:W3CDTF">2025-07-29T06:22:00Z</dcterms:modified>
</cp:coreProperties>
</file>